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B" w:rsidRDefault="005C13B4" w:rsidP="005C13B4">
      <w:pPr>
        <w:jc w:val="center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 xml:space="preserve">Аннотация к рабочей программе дисциплины </w:t>
      </w:r>
    </w:p>
    <w:p w:rsidR="00F25D20" w:rsidRDefault="005C13B4" w:rsidP="005C13B4">
      <w:pPr>
        <w:jc w:val="center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>«</w:t>
      </w:r>
      <w:r w:rsidR="001144ED">
        <w:rPr>
          <w:rFonts w:ascii="Times New Roman" w:hAnsi="Times New Roman"/>
          <w:b/>
          <w:sz w:val="28"/>
          <w:szCs w:val="28"/>
        </w:rPr>
        <w:t>Генетика человека с основами медицинской генетикой</w:t>
      </w:r>
      <w:r w:rsidRPr="005C13B4">
        <w:rPr>
          <w:rFonts w:ascii="Times New Roman" w:hAnsi="Times New Roman"/>
          <w:b/>
          <w:sz w:val="28"/>
          <w:szCs w:val="28"/>
        </w:rPr>
        <w:t>»</w:t>
      </w:r>
    </w:p>
    <w:p w:rsidR="001144ED" w:rsidRPr="005C13B4" w:rsidRDefault="001144ED" w:rsidP="005C1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D8B" w:rsidRDefault="001A5D8B" w:rsidP="001A5D8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(ФГОС) по специальности среднего профессионального образования 31.02.01 Лечебное дело,  с учетом разъяснений по формированию примерных программ учебных дисциплин начального профессионального и среднего профессионального образования.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программы: </w:t>
      </w:r>
    </w:p>
    <w:p w:rsidR="001144ED" w:rsidRDefault="001144ED" w:rsidP="001A5D8B">
      <w:pPr>
        <w:pStyle w:val="a4"/>
        <w:spacing w:line="360" w:lineRule="auto"/>
        <w:jc w:val="both"/>
        <w:rPr>
          <w:bCs/>
          <w:szCs w:val="28"/>
        </w:rPr>
      </w:pPr>
      <w:r w:rsidRPr="00DE54CF">
        <w:rPr>
          <w:bCs/>
          <w:sz w:val="28"/>
          <w:szCs w:val="28"/>
        </w:rPr>
        <w:t xml:space="preserve">Учебная дисциплина </w:t>
      </w:r>
      <w:r>
        <w:rPr>
          <w:bCs/>
          <w:sz w:val="28"/>
          <w:szCs w:val="28"/>
        </w:rPr>
        <w:t xml:space="preserve"> </w:t>
      </w:r>
      <w:r w:rsidR="001A5D8B">
        <w:rPr>
          <w:bCs/>
          <w:sz w:val="28"/>
          <w:szCs w:val="28"/>
        </w:rPr>
        <w:t>«</w:t>
      </w:r>
      <w:r w:rsidRPr="00DE54CF">
        <w:rPr>
          <w:bCs/>
          <w:sz w:val="28"/>
          <w:szCs w:val="28"/>
        </w:rPr>
        <w:t xml:space="preserve">Генетика человека </w:t>
      </w:r>
      <w:r>
        <w:rPr>
          <w:bCs/>
          <w:sz w:val="28"/>
          <w:szCs w:val="28"/>
        </w:rPr>
        <w:t>с основами медицинской генетики</w:t>
      </w:r>
      <w:r w:rsidR="001A5D8B">
        <w:rPr>
          <w:bCs/>
          <w:sz w:val="28"/>
          <w:szCs w:val="28"/>
        </w:rPr>
        <w:t>»</w:t>
      </w:r>
      <w:r w:rsidRPr="00DE54CF">
        <w:rPr>
          <w:bCs/>
          <w:sz w:val="28"/>
          <w:szCs w:val="28"/>
        </w:rPr>
        <w:t xml:space="preserve"> является составной частью </w:t>
      </w:r>
      <w:r>
        <w:rPr>
          <w:bCs/>
          <w:sz w:val="28"/>
          <w:szCs w:val="28"/>
        </w:rPr>
        <w:t xml:space="preserve">общепрофессиональных дисциплин </w:t>
      </w:r>
      <w:r w:rsidR="001A5D8B">
        <w:rPr>
          <w:bCs/>
          <w:sz w:val="28"/>
          <w:szCs w:val="28"/>
        </w:rPr>
        <w:t>программы подготовки специалистов среднего звена</w:t>
      </w:r>
      <w:r>
        <w:rPr>
          <w:bCs/>
          <w:sz w:val="28"/>
          <w:szCs w:val="28"/>
        </w:rPr>
        <w:t xml:space="preserve"> по специальности </w:t>
      </w:r>
      <w:r w:rsidR="001A5D8B">
        <w:rPr>
          <w:bCs/>
          <w:sz w:val="28"/>
          <w:szCs w:val="28"/>
        </w:rPr>
        <w:t>31.02.01 Лечебное дело</w:t>
      </w:r>
      <w:r>
        <w:rPr>
          <w:bCs/>
          <w:szCs w:val="28"/>
        </w:rPr>
        <w:t xml:space="preserve">. 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C13B4">
        <w:rPr>
          <w:rFonts w:ascii="Times New Roman" w:hAnsi="Times New Roman"/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проводить опрос и вести учет пациентов с наследственной патологией;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проводить беседы по планированию семьи с учетом имеющейся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наследственной  патологии;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проводить предварительную диагностику наследственных болезней.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биохимические и цитологические основы наследственности;</w:t>
      </w:r>
    </w:p>
    <w:p w:rsid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закономерности наследования признаков, виды взаимодействия генов;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методы изучения наследственности и изменчивости человека в норме  и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патологии;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основные виды изменчивости,  виды мутаций у человека, факторы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мутагенеза;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основные группы наследственных заболеваний,  причины и механизмы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возникновения;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lastRenderedPageBreak/>
        <w:t>- цели, задачи, методы  и показания к медико-генетическому консультированию.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13B4">
        <w:rPr>
          <w:rFonts w:ascii="Times New Roman" w:hAnsi="Times New Roman"/>
          <w:b/>
          <w:sz w:val="28"/>
          <w:szCs w:val="28"/>
        </w:rPr>
        <w:t xml:space="preserve">. </w:t>
      </w:r>
      <w:r w:rsidR="001A5D8B">
        <w:rPr>
          <w:rFonts w:ascii="Times New Roman" w:hAnsi="Times New Roman"/>
          <w:b/>
          <w:sz w:val="28"/>
          <w:szCs w:val="28"/>
        </w:rPr>
        <w:t>К</w:t>
      </w:r>
      <w:r w:rsidRPr="005C13B4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-</w:t>
      </w:r>
      <w:r w:rsidRPr="001144ED">
        <w:rPr>
          <w:rFonts w:ascii="Times New Roman" w:hAnsi="Times New Roman"/>
          <w:sz w:val="28"/>
          <w:szCs w:val="28"/>
        </w:rPr>
        <w:t xml:space="preserve"> 54 часа, в том числе: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8"/>
          <w:szCs w:val="28"/>
        </w:rPr>
        <w:t>-</w:t>
      </w:r>
      <w:r w:rsidRPr="001144ED">
        <w:rPr>
          <w:rFonts w:ascii="Times New Roman" w:hAnsi="Times New Roman"/>
          <w:sz w:val="28"/>
          <w:szCs w:val="28"/>
        </w:rPr>
        <w:t xml:space="preserve"> 36 часов;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самостоятельной </w:t>
      </w:r>
      <w:r w:rsidR="00C02350">
        <w:rPr>
          <w:rFonts w:ascii="Times New Roman" w:hAnsi="Times New Roman"/>
          <w:sz w:val="28"/>
          <w:szCs w:val="28"/>
        </w:rPr>
        <w:t xml:space="preserve">внеаудиторной </w:t>
      </w:r>
      <w:r w:rsidRPr="001144ED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Pr="001144E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44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44ED">
        <w:rPr>
          <w:rFonts w:ascii="Times New Roman" w:hAnsi="Times New Roman"/>
          <w:sz w:val="28"/>
          <w:szCs w:val="28"/>
        </w:rPr>
        <w:t>18 часов.</w:t>
      </w:r>
    </w:p>
    <w:p w:rsid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13B4" w:rsidRPr="00C175D5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75D5">
        <w:rPr>
          <w:rFonts w:ascii="Times New Roman" w:hAnsi="Times New Roman"/>
          <w:b/>
          <w:sz w:val="28"/>
          <w:szCs w:val="28"/>
          <w:lang w:eastAsia="ar-SA"/>
        </w:rPr>
        <w:t>4. Формы контроля</w:t>
      </w:r>
    </w:p>
    <w:p w:rsidR="005C13B4" w:rsidRDefault="001A5D8B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Промежуточная аттестация</w:t>
      </w:r>
      <w:r w:rsidR="005C13B4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>дифференцированный зачет</w:t>
      </w:r>
    </w:p>
    <w:p w:rsid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13B4" w:rsidRPr="00C175D5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75D5">
        <w:rPr>
          <w:rFonts w:ascii="Times New Roman" w:hAnsi="Times New Roman"/>
          <w:b/>
          <w:sz w:val="28"/>
          <w:szCs w:val="28"/>
          <w:lang w:eastAsia="ar-SA"/>
        </w:rPr>
        <w:t>5. Составитель</w:t>
      </w:r>
    </w:p>
    <w:p w:rsidR="005C13B4" w:rsidRPr="005C13B4" w:rsidRDefault="001A5D8B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Усольцева Елена Александровна</w:t>
      </w:r>
      <w:r w:rsidR="005C13B4" w:rsidRPr="005C13B4">
        <w:rPr>
          <w:rFonts w:ascii="Times New Roman" w:hAnsi="Times New Roman"/>
          <w:sz w:val="28"/>
          <w:szCs w:val="28"/>
        </w:rPr>
        <w:t xml:space="preserve">, преподаватель </w:t>
      </w:r>
      <w:r w:rsidR="005C13B4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ПОУ </w:t>
      </w:r>
      <w:r w:rsidR="005C13B4">
        <w:rPr>
          <w:rFonts w:ascii="Times New Roman" w:hAnsi="Times New Roman"/>
          <w:sz w:val="28"/>
          <w:szCs w:val="28"/>
        </w:rPr>
        <w:t xml:space="preserve"> НСО «</w:t>
      </w:r>
      <w:r>
        <w:rPr>
          <w:rFonts w:ascii="Times New Roman" w:hAnsi="Times New Roman"/>
          <w:sz w:val="28"/>
          <w:szCs w:val="28"/>
        </w:rPr>
        <w:t>Искитимский медицинский техникум</w:t>
      </w:r>
      <w:r w:rsidR="005C13B4">
        <w:rPr>
          <w:rFonts w:ascii="Times New Roman" w:hAnsi="Times New Roman"/>
          <w:sz w:val="28"/>
          <w:szCs w:val="28"/>
        </w:rPr>
        <w:t>»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3B4" w:rsidRPr="005C13B4" w:rsidRDefault="005C13B4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3B4" w:rsidRPr="005C13B4" w:rsidRDefault="005C13B4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13B4" w:rsidRPr="005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D06"/>
    <w:multiLevelType w:val="hybridMultilevel"/>
    <w:tmpl w:val="F8DA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4"/>
    <w:rsid w:val="001144ED"/>
    <w:rsid w:val="001A5D8B"/>
    <w:rsid w:val="003D22D0"/>
    <w:rsid w:val="00436CF5"/>
    <w:rsid w:val="004F4667"/>
    <w:rsid w:val="005C13B4"/>
    <w:rsid w:val="007B48C2"/>
    <w:rsid w:val="00C02350"/>
    <w:rsid w:val="00C175D5"/>
    <w:rsid w:val="00D537E6"/>
    <w:rsid w:val="00F320F7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Body Text"/>
    <w:basedOn w:val="a"/>
    <w:link w:val="a5"/>
    <w:rsid w:val="001144E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4E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D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Body Text"/>
    <w:basedOn w:val="a"/>
    <w:link w:val="a5"/>
    <w:rsid w:val="001144E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4E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D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Inout102</cp:lastModifiedBy>
  <cp:revision>2</cp:revision>
  <cp:lastPrinted>2013-11-12T07:34:00Z</cp:lastPrinted>
  <dcterms:created xsi:type="dcterms:W3CDTF">2018-03-05T09:47:00Z</dcterms:created>
  <dcterms:modified xsi:type="dcterms:W3CDTF">2018-03-05T09:47:00Z</dcterms:modified>
</cp:coreProperties>
</file>